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F9" w:rsidRPr="00BD52F9" w:rsidRDefault="00BD52F9" w:rsidP="00BD52F9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BD52F9">
        <w:rPr>
          <w:rFonts w:ascii="宋体" w:eastAsia="宋体" w:hAnsi="宋体" w:cs="宋体"/>
          <w:b/>
          <w:bCs/>
          <w:kern w:val="0"/>
          <w:sz w:val="32"/>
          <w:szCs w:val="32"/>
        </w:rPr>
        <w:t>Steps to Program ID46 Nissan Key with SKP900</w:t>
      </w:r>
    </w:p>
    <w:p w:rsidR="002A5BEB" w:rsidRPr="00BD52F9" w:rsidRDefault="00BD52F9">
      <w:r>
        <w:t>Step 1 Connect</w:t>
      </w:r>
      <w:r w:rsidRPr="00BD52F9">
        <w:rPr>
          <w:b/>
          <w:bCs/>
        </w:rPr>
        <w:t xml:space="preserve"> </w:t>
      </w:r>
      <w:r w:rsidRPr="00BD52F9">
        <w:rPr>
          <w:bCs/>
        </w:rPr>
        <w:t>SKP900 Key Programmer</w:t>
      </w:r>
      <w:r>
        <w:t xml:space="preserve"> to a Nissan OBD</w:t>
      </w:r>
      <w:r>
        <w:rPr>
          <w:rFonts w:ascii="宋体" w:eastAsia="宋体" w:hAnsi="宋体" w:cs="宋体" w:hint="eastAsia"/>
        </w:rPr>
        <w:t>Ⅱ</w:t>
      </w:r>
      <w:r>
        <w:rPr>
          <w:rFonts w:ascii="Calibri" w:hAnsi="Calibri" w:cs="Calibri"/>
        </w:rPr>
        <w:t>connector via Main Cable, start the car with a remote and wait a few seconds for SKP900 to start.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Step 2 Select Nissan, New Structure and choose Yes to continue.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noProof/>
          <w:color w:val="0000FF"/>
        </w:rPr>
        <w:drawing>
          <wp:inline distT="0" distB="0" distL="0" distR="0">
            <wp:extent cx="4721860" cy="3555365"/>
            <wp:effectExtent l="19050" t="0" r="2540" b="0"/>
            <wp:docPr id="1" name="图片 1" descr="https://fbexternal-a.akamaihd.net/safe_image.php?d=AQCT5P80A60NCvzP&amp;url=http%3A%2F%2Fblog.uobd2.net%2Fwp-content%2Fuploads%2F2014%2F10%2F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CT5P80A60NCvzP&amp;url=http%3A%2F%2Fblog.uobd2.net%2Fwp-content%2Fuploads%2F2014%2F10%2F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Step 3 Select Key 1 and choose </w:t>
      </w:r>
      <w:proofErr w:type="gramStart"/>
      <w:r>
        <w:t>Yes</w:t>
      </w:r>
      <w:proofErr w:type="gramEnd"/>
      <w:r>
        <w:br/>
      </w:r>
      <w:r>
        <w:br/>
      </w:r>
      <w:r>
        <w:rPr>
          <w:noProof/>
          <w:color w:val="0000FF"/>
        </w:rPr>
        <w:lastRenderedPageBreak/>
        <w:drawing>
          <wp:inline distT="0" distB="0" distL="0" distR="0">
            <wp:extent cx="4715510" cy="3555365"/>
            <wp:effectExtent l="19050" t="0" r="8890" b="0"/>
            <wp:docPr id="2" name="图片 2" descr="https://fbexternal-a.akamaihd.net/safe_image.php?d=AQD5_nZjIBZk4W4d&amp;url=http%3A%2F%2Fblog.uobd2.net%2Fwp-content%2Fuploads%2F2014%2F10%2F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external-a.akamaihd.net/safe_image.php?d=AQD5_nZjIBZk4W4d&amp;url=http%3A%2F%2Fblog.uobd2.net%2Fwp-content%2Fuploads%2F2014%2F10%2F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Step 4 Select Immobilizer System according to the cars </w:t>
      </w:r>
      <w:proofErr w:type="spellStart"/>
      <w:r>
        <w:t>Immo</w:t>
      </w:r>
      <w:proofErr w:type="spellEnd"/>
      <w:r>
        <w:t xml:space="preserve"> and choose Yes.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4721860" cy="3555365"/>
            <wp:effectExtent l="19050" t="0" r="2540" b="0"/>
            <wp:docPr id="3" name="图片 3" descr="https://fbexternal-a.akamaihd.net/safe_image.php?d=AQCON2nXkRe-JvOz&amp;url=http%3A%2F%2Fblog.uobd2.net%2Fwp-content%2Fuploads%2F2014%2F10%2F4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external-a.akamaihd.net/safe_image.php?d=AQCON2nXkRe-JvOz&amp;url=http%3A%2F%2Fblog.uobd2.net%2Fwp-content%2Fuploads%2F2014%2F10%2F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Step 5 Wait for a few minutes until SKP900 communicates with the car.</w:t>
      </w:r>
      <w:r>
        <w:br/>
      </w:r>
      <w:r>
        <w:br/>
      </w:r>
      <w:r>
        <w:rPr>
          <w:noProof/>
          <w:color w:val="0000FF"/>
        </w:rPr>
        <w:lastRenderedPageBreak/>
        <w:drawing>
          <wp:inline distT="0" distB="0" distL="0" distR="0">
            <wp:extent cx="4756150" cy="3582670"/>
            <wp:effectExtent l="19050" t="0" r="6350" b="0"/>
            <wp:docPr id="4" name="图片 4" descr="https://fbexternal-a.akamaihd.net/safe_image.php?d=AQB9FqZcr1xZ1RTl&amp;url=http%3A%2F%2Fblog.uobd2.net%2Fwp-content%2Fuploads%2F2014%2F10%2F5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external-a.akamaihd.net/safe_image.php?d=AQB9FqZcr1xZ1RTl&amp;url=http%3A%2F%2Fblog.uobd2.net%2Fwp-content%2Fuploads%2F2014%2F10%2F5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Step 6 Select Function, System Selection then Key Adapt and choose </w:t>
      </w:r>
      <w:proofErr w:type="gramStart"/>
      <w:r>
        <w:t>Yes</w:t>
      </w:r>
      <w:proofErr w:type="gramEnd"/>
      <w:r>
        <w:t>.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4756150" cy="3568700"/>
            <wp:effectExtent l="19050" t="0" r="6350" b="0"/>
            <wp:docPr id="5" name="图片 5" descr="https://fbexternal-a.akamaihd.net/safe_image.php?d=AQB5XkcL0FL_t78W&amp;url=http%3A%2F%2Fblog.uobd2.net%2Fwp-content%2Fuploads%2F2014%2F10%2F6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external-a.akamaihd.net/safe_image.php?d=AQB5XkcL0FL_t78W&amp;url=http%3A%2F%2Fblog.uobd2.net%2Fwp-content%2Fuploads%2F2014%2F10%2F6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Step 7 Choose Yes.</w:t>
      </w:r>
      <w:r>
        <w:br/>
      </w:r>
      <w:r>
        <w:br/>
      </w:r>
      <w:r>
        <w:rPr>
          <w:noProof/>
          <w:color w:val="0000FF"/>
        </w:rPr>
        <w:lastRenderedPageBreak/>
        <w:drawing>
          <wp:inline distT="0" distB="0" distL="0" distR="0">
            <wp:extent cx="4988560" cy="3752850"/>
            <wp:effectExtent l="19050" t="0" r="2540" b="0"/>
            <wp:docPr id="6" name="图片 6" descr="https://fbexternal-a.akamaihd.net/safe_image.php?d=AQDoH--G-pWA5FGr&amp;url=http%3A%2F%2Fblog.uobd2.net%2Fwp-content%2Fuploads%2F2014%2F10%2F7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external-a.akamaihd.net/safe_image.php?d=AQDoH--G-pWA5FGr&amp;url=http%3A%2F%2Fblog.uobd2.net%2Fwp-content%2Fuploads%2F2014%2F10%2F7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Step 8 According to the instruction on screen, you should insert a new key and turn IGN on. You may see the IMMO indicator light will flash when inserting a key which cannot start engine. Select Yes.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4926965" cy="3705225"/>
            <wp:effectExtent l="19050" t="0" r="6985" b="0"/>
            <wp:docPr id="7" name="图片 7" descr="https://fbexternal-a.akamaihd.net/safe_image.php?d=AQB-q-vpW5h9GJL8&amp;url=http%3A%2F%2Fblog.uobd2.net%2Fwp-content%2Fuploads%2F2014%2F10%2F8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external-a.akamaihd.net/safe_image.php?d=AQB-q-vpW5h9GJL8&amp;url=http%3A%2F%2Fblog.uobd2.net%2Fwp-content%2Fuploads%2F2014%2F10%2F8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 xml:space="preserve">Step 9 Close IGN switch and select </w:t>
      </w:r>
      <w:proofErr w:type="gramStart"/>
      <w:r>
        <w:t>Yes</w:t>
      </w:r>
      <w:proofErr w:type="gramEnd"/>
      <w:r>
        <w:t>.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4933950" cy="3705225"/>
            <wp:effectExtent l="19050" t="0" r="0" b="0"/>
            <wp:docPr id="8" name="图片 8" descr="https://fbexternal-a.akamaihd.net/safe_image.php?d=AQAdP3YQf9ZSho_v&amp;url=http%3A%2F%2Fblog.uobd2.net%2Fwp-content%2Fuploads%2F2014%2F10%2F9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external-a.akamaihd.net/safe_image.php?d=AQAdP3YQf9ZSho_v&amp;url=http%3A%2F%2Fblog.uobd2.net%2Fwp-content%2Fuploads%2F2014%2F10%2F9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Step 10 Wait for system adapting and then open IGN switch and select Yes.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4933950" cy="3705225"/>
            <wp:effectExtent l="19050" t="0" r="0" b="0"/>
            <wp:docPr id="9" name="图片 9" descr="https://fbexternal-a.akamaihd.net/safe_image.php?d=AQDuQk5sk67lo-5B&amp;url=http%3A%2F%2Fblog.uobd2.net%2Fwp-content%2Fuploads%2F2014%2F10%2F10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external-a.akamaihd.net/safe_image.php?d=AQDuQk5sk67lo-5B&amp;url=http%3A%2F%2Fblog.uobd2.net%2Fwp-content%2Fuploads%2F2014%2F10%2F10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>Step 11 Wait for a few minutes and the key is programmed successfully.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5022215" cy="3780155"/>
            <wp:effectExtent l="19050" t="0" r="6985" b="0"/>
            <wp:docPr id="10" name="图片 10" descr="https://fbexternal-a.akamaihd.net/safe_image.php?d=AQBYYUi_3q2OimhH&amp;url=http%3A%2F%2Fblog.uobd2.net%2Fwp-content%2Fuploads%2F2014%2F10%2F11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external-a.akamaihd.net/safe_image.php?d=AQBYYUi_3q2OimhH&amp;url=http%3A%2F%2Fblog.uobd2.net%2Fwp-content%2Fuploads%2F2014%2F10%2F11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7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BEB" w:rsidRPr="00BD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2F9"/>
    <w:rsid w:val="002A5BEB"/>
    <w:rsid w:val="00B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52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52F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52F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D52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5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uobd2.net/wp-content/uploads/2014/10/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log.uobd2.net/wp-content/uploads/2014/10/9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log.uobd2.net/wp-content/uploads/2014/10/6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log.uobd2.net/wp-content/uploads/2014/10/8.jpg" TargetMode="External"/><Relationship Id="rId20" Type="http://schemas.openxmlformats.org/officeDocument/2006/relationships/hyperlink" Target="http://blog.uobd2.net/wp-content/uploads/2014/10/1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.uobd2.net/wp-content/uploads/2014/10/3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blog.uobd2.net/wp-content/uploads/2014/10/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log.uobd2.net/wp-content/uploads/2014/10/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log.uobd2.net/wp-content/uploads/2014/10/7.jpg" TargetMode="External"/><Relationship Id="rId22" Type="http://schemas.openxmlformats.org/officeDocument/2006/relationships/hyperlink" Target="http://blog.uobd2.net/wp-content/uploads/2014/10/11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2014-10-16T01:32:00Z</dcterms:created>
  <dcterms:modified xsi:type="dcterms:W3CDTF">2014-10-16T01:34:00Z</dcterms:modified>
</cp:coreProperties>
</file>